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F7" w:rsidRDefault="000F0DF7" w:rsidP="000F0D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24.03.2021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отключение электрической энергии,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для на стройки релейной защиты на </w:t>
      </w:r>
      <w:r>
        <w:rPr>
          <w:rFonts w:ascii="Times New Roman" w:hAnsi="Times New Roman"/>
          <w:b/>
          <w:sz w:val="24"/>
          <w:szCs w:val="24"/>
        </w:rPr>
        <w:t>РП 10кВ «Кормужиханка»</w:t>
      </w:r>
      <w:r>
        <w:rPr>
          <w:rFonts w:ascii="Times New Roman" w:hAnsi="Times New Roman"/>
          <w:sz w:val="24"/>
          <w:szCs w:val="24"/>
        </w:rPr>
        <w:t>:</w:t>
      </w:r>
    </w:p>
    <w:p w:rsidR="000F0DF7" w:rsidRDefault="000F0DF7" w:rsidP="000F0D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0DF7" w:rsidRDefault="000F0DF7" w:rsidP="000F0D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14:00 до 17:00 В-10 яч. «Б. Камень»</w:t>
      </w:r>
      <w:r>
        <w:rPr>
          <w:rFonts w:ascii="Times New Roman" w:hAnsi="Times New Roman"/>
          <w:sz w:val="24"/>
          <w:szCs w:val="24"/>
        </w:rPr>
        <w:t>, под отключение с. Большой Камень полностью;</w:t>
      </w:r>
    </w:p>
    <w:p w:rsidR="0028566C" w:rsidRPr="000F0DF7" w:rsidRDefault="000F0DF7" w:rsidP="000F0DF7"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15:00 до 17:00 В-10 яч. «Кормужиханка»</w:t>
      </w:r>
      <w:r>
        <w:rPr>
          <w:rFonts w:ascii="Times New Roman" w:hAnsi="Times New Roman"/>
          <w:sz w:val="24"/>
          <w:szCs w:val="24"/>
        </w:rPr>
        <w:t>, под отключение п. Кормужиханка полностью</w:t>
      </w:r>
    </w:p>
    <w:sectPr w:rsidR="0028566C" w:rsidRPr="000F0DF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0F0DF7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5E1F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2021-03-19T11:10:00Z</dcterms:created>
  <dcterms:modified xsi:type="dcterms:W3CDTF">2021-03-19T11:10:00Z</dcterms:modified>
</cp:coreProperties>
</file>